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07" w:rsidRPr="0024579B" w:rsidRDefault="00F44107" w:rsidP="00F44107">
      <w:pPr>
        <w:spacing w:before="0" w:beforeAutospacing="0" w:after="0" w:afterAutospacing="0"/>
        <w:jc w:val="center"/>
        <w:rPr>
          <w:rFonts w:ascii="Times New Roman" w:eastAsia="Times New Roman" w:hAnsi="Times New Roman" w:cs="Times New Roman"/>
          <w:sz w:val="28"/>
          <w:szCs w:val="28"/>
        </w:rPr>
      </w:pPr>
      <w:r w:rsidRPr="0024579B">
        <w:rPr>
          <w:rFonts w:ascii="Times New Roman" w:eastAsia="Times New Roman" w:hAnsi="Times New Roman" w:cs="Times New Roman"/>
          <w:b/>
          <w:bCs/>
          <w:sz w:val="28"/>
          <w:szCs w:val="28"/>
        </w:rPr>
        <w:t>ПОЛОЖЕНИЕ</w:t>
      </w:r>
    </w:p>
    <w:p w:rsidR="00F44107" w:rsidRDefault="00F44107" w:rsidP="00F44107">
      <w:pPr>
        <w:spacing w:before="0" w:beforeAutospacing="0" w:after="0" w:afterAutospacing="0"/>
        <w:jc w:val="center"/>
        <w:rPr>
          <w:rFonts w:ascii="Times New Roman" w:eastAsia="Times New Roman" w:hAnsi="Times New Roman" w:cs="Times New Roman"/>
          <w:sz w:val="28"/>
          <w:szCs w:val="28"/>
        </w:rPr>
      </w:pPr>
      <w:r w:rsidRPr="0024579B">
        <w:rPr>
          <w:rFonts w:ascii="Times New Roman" w:eastAsia="Times New Roman" w:hAnsi="Times New Roman" w:cs="Times New Roman"/>
          <w:b/>
          <w:bCs/>
          <w:sz w:val="28"/>
          <w:szCs w:val="28"/>
        </w:rPr>
        <w:t xml:space="preserve">о порядке обработки персональных данных </w:t>
      </w:r>
    </w:p>
    <w:p w:rsidR="00F44107" w:rsidRPr="00527063" w:rsidRDefault="00F44107" w:rsidP="00F44107">
      <w:pPr>
        <w:spacing w:before="0" w:beforeAutospacing="0" w:after="0" w:afterAutospacing="0"/>
        <w:jc w:val="center"/>
        <w:rPr>
          <w:rFonts w:ascii="Times New Roman" w:eastAsia="Times New Roman" w:hAnsi="Times New Roman" w:cs="Times New Roman"/>
          <w:sz w:val="28"/>
          <w:szCs w:val="28"/>
        </w:rPr>
      </w:pPr>
    </w:p>
    <w:p w:rsidR="00F44107" w:rsidRPr="00A7097F"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A7097F">
        <w:rPr>
          <w:rFonts w:ascii="Times New Roman" w:eastAsia="Times New Roman" w:hAnsi="Times New Roman" w:cs="Times New Roman"/>
          <w:b/>
          <w:bCs/>
          <w:sz w:val="27"/>
        </w:rPr>
        <w:t>Общие положения</w:t>
      </w:r>
    </w:p>
    <w:p w:rsidR="00F44107" w:rsidRPr="00A7097F"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1.1. 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Настоящее Положение о порядке обработ</w:t>
      </w:r>
      <w:r>
        <w:rPr>
          <w:rFonts w:ascii="Times New Roman" w:eastAsia="Times New Roman" w:hAnsi="Times New Roman" w:cs="Times New Roman"/>
          <w:sz w:val="27"/>
          <w:szCs w:val="27"/>
        </w:rPr>
        <w:t xml:space="preserve">ки персональных данных  </w:t>
      </w:r>
      <w:r w:rsidRPr="00AA681C">
        <w:rPr>
          <w:rFonts w:ascii="Times New Roman" w:eastAsia="Times New Roman" w:hAnsi="Times New Roman" w:cs="Times New Roman"/>
          <w:sz w:val="27"/>
          <w:szCs w:val="27"/>
        </w:rPr>
        <w:t>разработано в соответствии с Федеральным законом от 27 июля 2006 года № 152-ФЗ «О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w:t>
      </w:r>
      <w:r>
        <w:rPr>
          <w:rFonts w:ascii="Times New Roman" w:eastAsia="Times New Roman" w:hAnsi="Times New Roman" w:cs="Times New Roman"/>
          <w:sz w:val="27"/>
          <w:szCs w:val="27"/>
        </w:rPr>
        <w:t xml:space="preserve"> ноября 2012</w:t>
      </w:r>
      <w:r w:rsidRPr="00AA681C">
        <w:rPr>
          <w:rFonts w:ascii="Times New Roman" w:eastAsia="Times New Roman" w:hAnsi="Times New Roman" w:cs="Times New Roman"/>
          <w:sz w:val="27"/>
          <w:szCs w:val="27"/>
        </w:rPr>
        <w:t xml:space="preserve"> года № </w:t>
      </w:r>
      <w:r>
        <w:rPr>
          <w:rFonts w:ascii="Times New Roman" w:eastAsia="Times New Roman" w:hAnsi="Times New Roman" w:cs="Times New Roman"/>
          <w:sz w:val="27"/>
          <w:szCs w:val="27"/>
        </w:rPr>
        <w:t>1119</w:t>
      </w:r>
      <w:r w:rsidRPr="00AA681C">
        <w:rPr>
          <w:rFonts w:ascii="Times New Roman" w:eastAsia="Times New Roman" w:hAnsi="Times New Roman" w:cs="Times New Roman"/>
          <w:sz w:val="27"/>
          <w:szCs w:val="27"/>
        </w:rPr>
        <w:t xml:space="preserve"> «</w:t>
      </w:r>
      <w:r w:rsidRPr="00F8606E">
        <w:rPr>
          <w:rFonts w:ascii="Times New Roman" w:eastAsia="Times New Roman" w:hAnsi="Times New Roman" w:cs="Times New Roman"/>
          <w:sz w:val="27"/>
          <w:szCs w:val="27"/>
        </w:rPr>
        <w:t>Об утверждении требований к защите персональных данных при их обработке в информационных системах персональных данных</w:t>
      </w:r>
      <w:r w:rsidRPr="00AA681C">
        <w:rPr>
          <w:rFonts w:ascii="Times New Roman" w:eastAsia="Times New Roman" w:hAnsi="Times New Roman" w:cs="Times New Roman"/>
          <w:sz w:val="27"/>
          <w:szCs w:val="27"/>
        </w:rPr>
        <w:t xml:space="preserve">» и устанавливает единый порядок </w:t>
      </w:r>
      <w:r w:rsidR="00C16AA3">
        <w:rPr>
          <w:rFonts w:ascii="Times New Roman" w:eastAsia="Times New Roman" w:hAnsi="Times New Roman" w:cs="Times New Roman"/>
          <w:sz w:val="27"/>
          <w:szCs w:val="27"/>
        </w:rPr>
        <w:t>обработки персональных</w:t>
      </w:r>
      <w:r>
        <w:rPr>
          <w:rFonts w:ascii="Times New Roman" w:eastAsia="Times New Roman" w:hAnsi="Times New Roman" w:cs="Times New Roman"/>
          <w:sz w:val="27"/>
          <w:szCs w:val="27"/>
        </w:rPr>
        <w:t>.</w:t>
      </w:r>
    </w:p>
    <w:p w:rsidR="00F44107" w:rsidRDefault="00F44107" w:rsidP="00F44107">
      <w:pPr>
        <w:spacing w:before="0" w:beforeAutospacing="0" w:after="0" w:afterAutospacing="0"/>
        <w:jc w:val="both"/>
        <w:rPr>
          <w:rFonts w:ascii="Times New Roman" w:eastAsia="Times New Roman" w:hAnsi="Times New Roman" w:cs="Times New Roman"/>
          <w:sz w:val="24"/>
          <w:szCs w:val="24"/>
        </w:rPr>
      </w:pPr>
    </w:p>
    <w:p w:rsidR="00F44107" w:rsidRPr="00A7097F"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A7097F">
        <w:rPr>
          <w:rFonts w:ascii="Times New Roman" w:eastAsia="Times New Roman" w:hAnsi="Times New Roman" w:cs="Times New Roman"/>
          <w:b/>
          <w:bCs/>
          <w:sz w:val="27"/>
        </w:rPr>
        <w:t>Основные условия проведения обработки персональных данных</w:t>
      </w:r>
    </w:p>
    <w:p w:rsidR="00F44107" w:rsidRPr="00A7097F"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2.1. 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Обработка персональных данных осуществляется:</w:t>
      </w:r>
    </w:p>
    <w:p w:rsidR="00F44107" w:rsidRPr="00AA681C" w:rsidRDefault="00F44107" w:rsidP="00F44107">
      <w:pPr>
        <w:spacing w:before="0" w:beforeAutospacing="0" w:after="0" w:afterAutospacing="0"/>
        <w:ind w:left="36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после получения согласия субъекта персональных данных, согласно его заявлению за исключением случаев, предусмотренных </w:t>
      </w:r>
      <w:r>
        <w:rPr>
          <w:rFonts w:ascii="Times New Roman" w:eastAsia="Times New Roman" w:hAnsi="Times New Roman" w:cs="Times New Roman"/>
          <w:sz w:val="27"/>
          <w:szCs w:val="27"/>
        </w:rPr>
        <w:t>ФЗ №</w:t>
      </w:r>
      <w:proofErr w:type="gramStart"/>
      <w:r>
        <w:rPr>
          <w:rFonts w:ascii="Times New Roman" w:eastAsia="Times New Roman" w:hAnsi="Times New Roman" w:cs="Times New Roman"/>
          <w:sz w:val="27"/>
          <w:szCs w:val="27"/>
        </w:rPr>
        <w:t>152</w:t>
      </w:r>
      <w:r w:rsidR="00267BF0" w:rsidRPr="00267BF0">
        <w:rPr>
          <w:rFonts w:ascii="Times New Roman" w:eastAsia="Times New Roman" w:hAnsi="Times New Roman" w:cs="Times New Roman"/>
          <w:sz w:val="27"/>
          <w:szCs w:val="27"/>
        </w:rPr>
        <w:t xml:space="preserve"> </w:t>
      </w:r>
      <w:r w:rsidRPr="00AA681C">
        <w:rPr>
          <w:rFonts w:ascii="Times New Roman" w:eastAsia="Times New Roman" w:hAnsi="Times New Roman" w:cs="Times New Roman"/>
          <w:sz w:val="27"/>
          <w:szCs w:val="27"/>
        </w:rPr>
        <w:t>;</w:t>
      </w:r>
      <w:proofErr w:type="gramEnd"/>
    </w:p>
    <w:p w:rsidR="00F44107" w:rsidRPr="00AA681C" w:rsidRDefault="00F44107" w:rsidP="00F44107">
      <w:pPr>
        <w:spacing w:before="0" w:beforeAutospacing="0" w:after="0" w:afterAutospacing="0"/>
        <w:ind w:left="36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w:t>
      </w:r>
      <w:r>
        <w:rPr>
          <w:rFonts w:ascii="Times New Roman" w:eastAsia="Times New Roman" w:hAnsi="Times New Roman" w:cs="Times New Roman"/>
          <w:sz w:val="27"/>
          <w:szCs w:val="27"/>
        </w:rPr>
        <w:t>ФЗ №152</w:t>
      </w:r>
      <w:r w:rsidRPr="00AA681C">
        <w:rPr>
          <w:rFonts w:ascii="Times New Roman" w:eastAsia="Times New Roman" w:hAnsi="Times New Roman" w:cs="Times New Roman"/>
          <w:sz w:val="27"/>
          <w:szCs w:val="27"/>
        </w:rPr>
        <w:t>;</w:t>
      </w:r>
    </w:p>
    <w:p w:rsidR="00F44107" w:rsidRDefault="00F44107" w:rsidP="00F44107">
      <w:pPr>
        <w:spacing w:before="0" w:beforeAutospacing="0" w:after="0" w:afterAutospacing="0"/>
        <w:ind w:left="36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после принятия необходимых мер по защите персональных данных.</w:t>
      </w:r>
      <w:r w:rsidRPr="00761F71">
        <w:rPr>
          <w:rFonts w:ascii="Times New Roman" w:eastAsia="Times New Roman" w:hAnsi="Times New Roman" w:cs="Times New Roman"/>
          <w:sz w:val="27"/>
          <w:szCs w:val="27"/>
        </w:rPr>
        <w:t> </w:t>
      </w:r>
    </w:p>
    <w:p w:rsidR="00F44107" w:rsidRPr="00761F71"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2.2. </w:t>
      </w:r>
      <w:r>
        <w:rPr>
          <w:rFonts w:ascii="Times New Roman" w:eastAsia="Times New Roman" w:hAnsi="Times New Roman" w:cs="Times New Roman"/>
          <w:sz w:val="27"/>
          <w:szCs w:val="27"/>
        </w:rPr>
        <w:tab/>
      </w:r>
      <w:r w:rsidR="00C16AA3">
        <w:rPr>
          <w:rFonts w:ascii="Times New Roman" w:eastAsia="Times New Roman" w:hAnsi="Times New Roman" w:cs="Times New Roman"/>
          <w:sz w:val="27"/>
          <w:szCs w:val="27"/>
        </w:rPr>
        <w:t>Н</w:t>
      </w:r>
      <w:r w:rsidRPr="00761F71">
        <w:rPr>
          <w:rFonts w:ascii="Times New Roman" w:eastAsia="Times New Roman" w:hAnsi="Times New Roman" w:cs="Times New Roman"/>
          <w:sz w:val="27"/>
          <w:szCs w:val="27"/>
        </w:rPr>
        <w:t>азначается сотрудник, ответственный за защиту персональных данных, и определяется перечень лиц, допущенных к обработке персональных данных.</w:t>
      </w:r>
    </w:p>
    <w:p w:rsidR="00F44107" w:rsidRPr="00267BF0" w:rsidRDefault="00F44107" w:rsidP="00F44107">
      <w:pPr>
        <w:spacing w:before="0" w:beforeAutospacing="0" w:after="0" w:afterAutospacing="0"/>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2.3</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w:t>
      </w:r>
      <w:r w:rsidR="00267BF0">
        <w:rPr>
          <w:rFonts w:ascii="Times New Roman" w:eastAsia="Times New Roman" w:hAnsi="Times New Roman" w:cs="Times New Roman"/>
          <w:sz w:val="27"/>
          <w:szCs w:val="27"/>
        </w:rPr>
        <w:t>.</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2.4. 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Запрещается</w:t>
      </w:r>
      <w:r>
        <w:rPr>
          <w:rFonts w:ascii="Times New Roman" w:eastAsia="Times New Roman" w:hAnsi="Times New Roman" w:cs="Times New Roman"/>
          <w:sz w:val="27"/>
          <w:szCs w:val="27"/>
        </w:rPr>
        <w:t xml:space="preserve"> </w:t>
      </w:r>
      <w:r w:rsidRPr="00AA681C">
        <w:rPr>
          <w:rFonts w:ascii="Times New Roman" w:eastAsia="Times New Roman" w:hAnsi="Times New Roman" w:cs="Times New Roman"/>
          <w:sz w:val="27"/>
          <w:szCs w:val="27"/>
        </w:rPr>
        <w:t>обрабатывать персональные данные в присутствии лиц, не допущенных к их обработке;</w:t>
      </w:r>
    </w:p>
    <w:p w:rsidR="00F44107" w:rsidRPr="00761F71" w:rsidRDefault="00F44107" w:rsidP="00F44107">
      <w:pPr>
        <w:spacing w:before="0" w:beforeAutospacing="0" w:after="0" w:afterAutospacing="0"/>
        <w:ind w:left="426"/>
        <w:jc w:val="both"/>
        <w:rPr>
          <w:rFonts w:ascii="Times New Roman" w:eastAsia="Times New Roman" w:hAnsi="Times New Roman" w:cs="Times New Roman"/>
          <w:sz w:val="24"/>
          <w:szCs w:val="24"/>
        </w:rPr>
      </w:pPr>
      <w:r w:rsidRPr="00761F71">
        <w:rPr>
          <w:rFonts w:ascii="Times New Roman" w:eastAsia="Times New Roman" w:hAnsi="Times New Roman" w:cs="Times New Roman"/>
          <w:sz w:val="27"/>
          <w:szCs w:val="27"/>
        </w:rPr>
        <w:t> </w:t>
      </w:r>
    </w:p>
    <w:p w:rsidR="00F44107" w:rsidRPr="00A7097F"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A7097F">
        <w:rPr>
          <w:rFonts w:ascii="Times New Roman" w:eastAsia="Times New Roman" w:hAnsi="Times New Roman" w:cs="Times New Roman"/>
          <w:b/>
          <w:bCs/>
          <w:sz w:val="27"/>
        </w:rPr>
        <w:t>Порядок определения защищаемой информации</w:t>
      </w:r>
    </w:p>
    <w:p w:rsidR="00F44107" w:rsidRPr="00A7097F"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3.1.</w:t>
      </w:r>
      <w:r>
        <w:rPr>
          <w:rFonts w:ascii="Times New Roman" w:eastAsia="Times New Roman" w:hAnsi="Times New Roman" w:cs="Times New Roman"/>
          <w:sz w:val="27"/>
          <w:szCs w:val="27"/>
        </w:rPr>
        <w:tab/>
      </w:r>
      <w:r w:rsidR="00C16AA3">
        <w:rPr>
          <w:rFonts w:ascii="Times New Roman" w:eastAsia="Times New Roman" w:hAnsi="Times New Roman" w:cs="Times New Roman"/>
          <w:sz w:val="28"/>
          <w:szCs w:val="28"/>
        </w:rPr>
        <w:t>Создаются</w:t>
      </w:r>
      <w:r w:rsidRPr="00AA681C">
        <w:rPr>
          <w:rFonts w:ascii="Times New Roman" w:eastAsia="Times New Roman" w:hAnsi="Times New Roman" w:cs="Times New Roman"/>
          <w:sz w:val="27"/>
          <w:szCs w:val="27"/>
        </w:rPr>
        <w:t xml:space="preserve"> в пределах своих полномочий, установленных в соответствии с федеральными законами, </w:t>
      </w:r>
      <w:r w:rsidRPr="00A7097F">
        <w:rPr>
          <w:rFonts w:ascii="Times New Roman" w:eastAsia="Times New Roman" w:hAnsi="Times New Roman" w:cs="Times New Roman"/>
          <w:sz w:val="27"/>
          <w:szCs w:val="27"/>
        </w:rPr>
        <w:t>информационные системы персональных данных (</w:t>
      </w:r>
      <w:proofErr w:type="spellStart"/>
      <w:r w:rsidRPr="00A7097F">
        <w:rPr>
          <w:rFonts w:ascii="Times New Roman" w:eastAsia="Times New Roman" w:hAnsi="Times New Roman" w:cs="Times New Roman"/>
          <w:sz w:val="27"/>
          <w:szCs w:val="27"/>
        </w:rPr>
        <w:t>ИСПДн</w:t>
      </w:r>
      <w:proofErr w:type="spellEnd"/>
      <w:r w:rsidRPr="00A7097F">
        <w:rPr>
          <w:rFonts w:ascii="Times New Roman" w:eastAsia="Times New Roman" w:hAnsi="Times New Roman" w:cs="Times New Roman"/>
          <w:sz w:val="27"/>
          <w:szCs w:val="27"/>
        </w:rPr>
        <w:t>)</w:t>
      </w:r>
      <w:r w:rsidRPr="00AA681C">
        <w:rPr>
          <w:rFonts w:ascii="Times New Roman" w:eastAsia="Times New Roman" w:hAnsi="Times New Roman" w:cs="Times New Roman"/>
          <w:sz w:val="27"/>
          <w:szCs w:val="27"/>
        </w:rPr>
        <w:t xml:space="preserve"> в целях обеспечения реализации прав объектов персональных данных.</w:t>
      </w:r>
    </w:p>
    <w:p w:rsidR="00F44107"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3.2.</w:t>
      </w:r>
      <w:r>
        <w:rPr>
          <w:rFonts w:ascii="Times New Roman" w:eastAsia="Times New Roman" w:hAnsi="Times New Roman" w:cs="Times New Roman"/>
          <w:sz w:val="27"/>
          <w:szCs w:val="27"/>
        </w:rPr>
        <w:tab/>
        <w:t> </w:t>
      </w:r>
      <w:r w:rsidRPr="00AA681C">
        <w:rPr>
          <w:rFonts w:ascii="Times New Roman" w:eastAsia="Times New Roman" w:hAnsi="Times New Roman" w:cs="Times New Roman"/>
          <w:sz w:val="27"/>
          <w:szCs w:val="27"/>
        </w:rPr>
        <w:t xml:space="preserve">На стадии проектирования каждой </w:t>
      </w:r>
      <w:proofErr w:type="spellStart"/>
      <w:r w:rsidRPr="00AA681C">
        <w:rPr>
          <w:rFonts w:ascii="Times New Roman" w:eastAsia="Times New Roman" w:hAnsi="Times New Roman" w:cs="Times New Roman"/>
          <w:sz w:val="27"/>
          <w:szCs w:val="27"/>
        </w:rPr>
        <w:t>ИСПДн</w:t>
      </w:r>
      <w:proofErr w:type="spellEnd"/>
      <w:r w:rsidRPr="00AA681C">
        <w:rPr>
          <w:rFonts w:ascii="Times New Roman" w:eastAsia="Times New Roman" w:hAnsi="Times New Roman" w:cs="Times New Roman"/>
          <w:sz w:val="27"/>
          <w:szCs w:val="27"/>
        </w:rPr>
        <w:t xml:space="preserve"> определяются цели о содержание обработки персональных данных, утверждается перечень обрабатываемых персональных данных.</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7097F"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A7097F">
        <w:rPr>
          <w:rFonts w:ascii="Times New Roman" w:eastAsia="Times New Roman" w:hAnsi="Times New Roman" w:cs="Times New Roman"/>
          <w:b/>
          <w:bCs/>
          <w:sz w:val="27"/>
        </w:rPr>
        <w:t>Порядок обработки персональных данных в информационных системах персональных данных с использованием средств автоматизации</w:t>
      </w:r>
    </w:p>
    <w:p w:rsidR="00F44107" w:rsidRPr="00A7097F"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4.1.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Обработка персональных данных в системах персональных данных с использованием средств автоматизации осуществляется в соответствии с требованиями постановлением Правительства Российской Федерации от 1</w:t>
      </w:r>
      <w:r>
        <w:rPr>
          <w:rFonts w:ascii="Times New Roman" w:eastAsia="Times New Roman" w:hAnsi="Times New Roman" w:cs="Times New Roman"/>
          <w:sz w:val="27"/>
          <w:szCs w:val="27"/>
        </w:rPr>
        <w:t xml:space="preserve"> ноября 2012</w:t>
      </w:r>
      <w:r w:rsidRPr="00AA681C">
        <w:rPr>
          <w:rFonts w:ascii="Times New Roman" w:eastAsia="Times New Roman" w:hAnsi="Times New Roman" w:cs="Times New Roman"/>
          <w:sz w:val="27"/>
          <w:szCs w:val="27"/>
        </w:rPr>
        <w:t xml:space="preserve"> года № </w:t>
      </w:r>
      <w:r>
        <w:rPr>
          <w:rFonts w:ascii="Times New Roman" w:eastAsia="Times New Roman" w:hAnsi="Times New Roman" w:cs="Times New Roman"/>
          <w:sz w:val="27"/>
          <w:szCs w:val="27"/>
        </w:rPr>
        <w:t>1119</w:t>
      </w:r>
      <w:r w:rsidRPr="00AA681C">
        <w:rPr>
          <w:rFonts w:ascii="Times New Roman" w:eastAsia="Times New Roman" w:hAnsi="Times New Roman" w:cs="Times New Roman"/>
          <w:sz w:val="27"/>
          <w:szCs w:val="27"/>
        </w:rPr>
        <w:t xml:space="preserve"> «</w:t>
      </w:r>
      <w:r w:rsidRPr="00F8606E">
        <w:rPr>
          <w:rFonts w:ascii="Times New Roman" w:eastAsia="Times New Roman" w:hAnsi="Times New Roman" w:cs="Times New Roman"/>
          <w:sz w:val="27"/>
          <w:szCs w:val="27"/>
        </w:rPr>
        <w:t xml:space="preserve">Об утверждении требований к защите персональных данных при </w:t>
      </w:r>
      <w:r w:rsidRPr="00F8606E">
        <w:rPr>
          <w:rFonts w:ascii="Times New Roman" w:eastAsia="Times New Roman" w:hAnsi="Times New Roman" w:cs="Times New Roman"/>
          <w:sz w:val="27"/>
          <w:szCs w:val="27"/>
        </w:rPr>
        <w:lastRenderedPageBreak/>
        <w:t>их обработке в информационных системах персональных данных</w:t>
      </w:r>
      <w:r w:rsidRPr="00AA681C">
        <w:rPr>
          <w:rFonts w:ascii="Times New Roman" w:eastAsia="Times New Roman" w:hAnsi="Times New Roman" w:cs="Times New Roman"/>
          <w:sz w:val="27"/>
          <w:szCs w:val="27"/>
        </w:rPr>
        <w:t>», нормативных и руководящих документов уполномоченных федеральных органов исполнительной власти.</w:t>
      </w:r>
    </w:p>
    <w:p w:rsidR="00F44107" w:rsidRPr="00730D5A"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4.2. 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Оператором осуществляется классификация информационных систем персональных данных в зависимости от категории обрабатываемых данных и их количества</w:t>
      </w:r>
      <w:r>
        <w:rPr>
          <w:rFonts w:ascii="Times New Roman" w:eastAsia="Times New Roman" w:hAnsi="Times New Roman" w:cs="Times New Roman"/>
          <w:sz w:val="27"/>
          <w:szCs w:val="27"/>
        </w:rPr>
        <w:t>.</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730D5A">
        <w:rPr>
          <w:rFonts w:ascii="Times New Roman" w:eastAsia="Times New Roman" w:hAnsi="Times New Roman" w:cs="Times New Roman"/>
          <w:sz w:val="27"/>
          <w:szCs w:val="27"/>
        </w:rPr>
        <w:t>4.3.</w:t>
      </w:r>
      <w:r w:rsidRPr="00730D5A">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В помещениях, </w:t>
      </w:r>
      <w:r w:rsidRPr="00F9723E">
        <w:rPr>
          <w:rFonts w:ascii="Times New Roman" w:eastAsia="Times New Roman" w:hAnsi="Times New Roman" w:cs="Times New Roman"/>
          <w:sz w:val="27"/>
          <w:szCs w:val="27"/>
        </w:rPr>
        <w:t>в которых размещена информационная система, должна быть исключена возможность неконтролируемого проникновения или пребывания лиц, не имеющих права доступа в эти помещения.</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F9723E">
        <w:rPr>
          <w:rFonts w:ascii="Times New Roman" w:eastAsia="Times New Roman" w:hAnsi="Times New Roman" w:cs="Times New Roman"/>
          <w:sz w:val="27"/>
          <w:szCs w:val="27"/>
        </w:rPr>
        <w:t>4.4.</w:t>
      </w:r>
      <w:r w:rsidRPr="00F9723E">
        <w:rPr>
          <w:rFonts w:ascii="Times New Roman" w:eastAsia="Times New Roman" w:hAnsi="Times New Roman" w:cs="Times New Roman"/>
          <w:sz w:val="27"/>
          <w:szCs w:val="27"/>
        </w:rPr>
        <w:tab/>
        <w:t>Необходимо принимать меры по обеспечению сохранности носителей персональных данных;</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F9723E">
        <w:rPr>
          <w:rFonts w:ascii="Times New Roman" w:eastAsia="Times New Roman" w:hAnsi="Times New Roman" w:cs="Times New Roman"/>
          <w:sz w:val="27"/>
          <w:szCs w:val="27"/>
        </w:rPr>
        <w:t>4.5.</w:t>
      </w:r>
      <w:r w:rsidRPr="00F9723E">
        <w:rPr>
          <w:rFonts w:ascii="Times New Roman" w:eastAsia="Times New Roman" w:hAnsi="Times New Roman" w:cs="Times New Roman"/>
          <w:sz w:val="27"/>
          <w:szCs w:val="27"/>
        </w:rPr>
        <w:tab/>
        <w:t xml:space="preserve"> Руководителем утверждается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F9723E">
        <w:rPr>
          <w:rFonts w:ascii="Times New Roman" w:eastAsia="Times New Roman" w:hAnsi="Times New Roman" w:cs="Times New Roman"/>
          <w:sz w:val="27"/>
          <w:szCs w:val="27"/>
        </w:rPr>
        <w:t>4.6.</w:t>
      </w:r>
      <w:r w:rsidRPr="00F9723E">
        <w:rPr>
          <w:rFonts w:ascii="Times New Roman" w:eastAsia="Times New Roman" w:hAnsi="Times New Roman" w:cs="Times New Roman"/>
          <w:sz w:val="27"/>
          <w:szCs w:val="27"/>
        </w:rPr>
        <w:tab/>
        <w:t>При использовании средств защиты информации, когда применение таких средств необходимо, последние должны пройти процедуру оценки соответствия требованиям законодательства Российской Федерации в области обеспечения безопасности информации.</w:t>
      </w:r>
    </w:p>
    <w:p w:rsidR="00730D5A" w:rsidRPr="00F9723E" w:rsidRDefault="00730D5A" w:rsidP="00730D5A">
      <w:pPr>
        <w:spacing w:before="0" w:beforeAutospacing="0" w:after="0" w:afterAutospacing="0"/>
        <w:jc w:val="both"/>
        <w:rPr>
          <w:rFonts w:ascii="Times New Roman" w:eastAsia="Times New Roman" w:hAnsi="Times New Roman" w:cs="Times New Roman"/>
          <w:sz w:val="27"/>
          <w:szCs w:val="27"/>
        </w:rPr>
      </w:pPr>
      <w:r w:rsidRPr="00F9723E">
        <w:rPr>
          <w:rFonts w:ascii="Times New Roman" w:eastAsia="Times New Roman" w:hAnsi="Times New Roman" w:cs="Times New Roman"/>
          <w:sz w:val="27"/>
          <w:szCs w:val="27"/>
        </w:rPr>
        <w:t>4.7.</w:t>
      </w:r>
      <w:r w:rsidRPr="00F9723E">
        <w:rPr>
          <w:rFonts w:ascii="Times New Roman" w:eastAsia="Times New Roman" w:hAnsi="Times New Roman" w:cs="Times New Roman"/>
          <w:sz w:val="27"/>
          <w:szCs w:val="27"/>
        </w:rPr>
        <w:tab/>
        <w:t>Руководителем назначается ответственное лицо за обеспечение безопасности персональных данных в информационной системе.</w:t>
      </w:r>
    </w:p>
    <w:p w:rsidR="00730D5A" w:rsidRPr="00730D5A" w:rsidRDefault="00730D5A" w:rsidP="00F44107">
      <w:pPr>
        <w:spacing w:before="0" w:beforeAutospacing="0" w:after="0" w:afterAutospacing="0"/>
        <w:jc w:val="both"/>
        <w:rPr>
          <w:rFonts w:ascii="Times New Roman" w:eastAsia="Times New Roman" w:hAnsi="Times New Roman" w:cs="Times New Roman"/>
          <w:sz w:val="24"/>
          <w:szCs w:val="24"/>
        </w:rPr>
      </w:pPr>
    </w:p>
    <w:p w:rsidR="00F44107" w:rsidRPr="00761F71" w:rsidRDefault="00F44107" w:rsidP="00F44107">
      <w:pPr>
        <w:spacing w:before="0" w:beforeAutospacing="0" w:after="0" w:afterAutospacing="0"/>
        <w:ind w:left="426"/>
        <w:jc w:val="both"/>
        <w:rPr>
          <w:rFonts w:ascii="Times New Roman" w:eastAsia="Times New Roman" w:hAnsi="Times New Roman" w:cs="Times New Roman"/>
          <w:sz w:val="24"/>
          <w:szCs w:val="24"/>
        </w:rPr>
      </w:pPr>
    </w:p>
    <w:p w:rsidR="00F44107" w:rsidRPr="002806D5"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2806D5">
        <w:rPr>
          <w:rFonts w:ascii="Times New Roman" w:eastAsia="Times New Roman" w:hAnsi="Times New Roman" w:cs="Times New Roman"/>
          <w:b/>
          <w:bCs/>
          <w:sz w:val="27"/>
        </w:rPr>
        <w:t>Порядок обработки персональных данных без использования средств автоматизации</w:t>
      </w:r>
    </w:p>
    <w:p w:rsidR="00F44107" w:rsidRPr="002806D5"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(файлы, базы данных) на электронных носителях информации</w:t>
      </w:r>
      <w:r>
        <w:rPr>
          <w:rFonts w:ascii="Times New Roman" w:eastAsia="Times New Roman" w:hAnsi="Times New Roman" w:cs="Times New Roman"/>
          <w:sz w:val="27"/>
          <w:szCs w:val="27"/>
        </w:rPr>
        <w:t>.</w:t>
      </w:r>
      <w:r w:rsidRPr="00AA681C">
        <w:rPr>
          <w:rFonts w:ascii="Times New Roman" w:eastAsia="Times New Roman" w:hAnsi="Times New Roman" w:cs="Times New Roman"/>
          <w:sz w:val="27"/>
          <w:szCs w:val="27"/>
        </w:rPr>
        <w:t> </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5.2. 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5.3.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неавтоматизированной обработке персональных данных на бумажных носителях:</w:t>
      </w:r>
    </w:p>
    <w:p w:rsidR="00F44107" w:rsidRPr="00AA681C" w:rsidRDefault="00F44107" w:rsidP="00F44107">
      <w:pPr>
        <w:spacing w:before="0" w:beforeAutospacing="0" w:after="0" w:afterAutospacing="0"/>
        <w:ind w:left="426"/>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не допускается фиксация на одном бумажном носителе персональных данных, цели обработки которых заведомо не совместимы;</w:t>
      </w:r>
    </w:p>
    <w:p w:rsidR="00F44107" w:rsidRPr="00AA681C" w:rsidRDefault="00F44107" w:rsidP="00F44107">
      <w:pPr>
        <w:spacing w:before="0" w:beforeAutospacing="0" w:after="0" w:afterAutospacing="0"/>
        <w:ind w:left="426"/>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F44107" w:rsidRPr="00AA681C" w:rsidRDefault="00F44107" w:rsidP="00F44107">
      <w:pPr>
        <w:spacing w:before="0" w:beforeAutospacing="0" w:after="0" w:afterAutospacing="0"/>
        <w:ind w:left="426"/>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документы, содержащие персональные данные, формируются в дела в зависимости от цели обработки персональных данных;</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5.4. 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5.4.1.</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Типовая форма или связанные с ней </w:t>
      </w:r>
      <w:proofErr w:type="gramStart"/>
      <w:r w:rsidRPr="00AA681C">
        <w:rPr>
          <w:rFonts w:ascii="Times New Roman" w:eastAsia="Times New Roman" w:hAnsi="Times New Roman" w:cs="Times New Roman"/>
          <w:sz w:val="27"/>
          <w:szCs w:val="27"/>
        </w:rPr>
        <w:t>документы  должны</w:t>
      </w:r>
      <w:proofErr w:type="gramEnd"/>
      <w:r w:rsidRPr="00AA681C">
        <w:rPr>
          <w:rFonts w:ascii="Times New Roman" w:eastAsia="Times New Roman" w:hAnsi="Times New Roman" w:cs="Times New Roman"/>
          <w:sz w:val="27"/>
          <w:szCs w:val="27"/>
        </w:rPr>
        <w:t xml:space="preserve">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lastRenderedPageBreak/>
        <w:t xml:space="preserve">5.4.2. </w:t>
      </w:r>
      <w:r w:rsidRPr="00AA681C">
        <w:rPr>
          <w:rFonts w:ascii="Times New Roman" w:eastAsia="Times New Roman" w:hAnsi="Times New Roman" w:cs="Times New Roman"/>
          <w:sz w:val="27"/>
          <w:szCs w:val="27"/>
        </w:rPr>
        <w:t>Типовая форма должна предусматривать поле, в котором субъект персональных данных может поставить отметке о своем согласии на неавтоматизированную обработку персональных данных</w:t>
      </w:r>
      <w:r>
        <w:rPr>
          <w:rFonts w:ascii="Times New Roman" w:eastAsia="Times New Roman" w:hAnsi="Times New Roman" w:cs="Times New Roman"/>
          <w:sz w:val="27"/>
          <w:szCs w:val="27"/>
        </w:rPr>
        <w:t>;</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5.4.3. </w:t>
      </w:r>
      <w:r w:rsidRPr="00AA681C">
        <w:rPr>
          <w:rFonts w:ascii="Times New Roman" w:eastAsia="Times New Roman" w:hAnsi="Times New Roman" w:cs="Times New Roman"/>
          <w:sz w:val="27"/>
          <w:szCs w:val="27"/>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5.5. 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Неавтоматизированная обработка персональных данных в электронном виде осуществляется на внешних электронных носителях информации. </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5.6. 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F44107"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5.7. 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Электронные носители информации, содержащие персональные данные, учитываются в журнале учета электронных носителей персональных данных (Приложение № </w:t>
      </w:r>
      <w:r w:rsidR="00267BF0">
        <w:rPr>
          <w:rFonts w:ascii="Times New Roman" w:eastAsia="Times New Roman" w:hAnsi="Times New Roman" w:cs="Times New Roman"/>
          <w:sz w:val="27"/>
          <w:szCs w:val="27"/>
        </w:rPr>
        <w:t>1</w:t>
      </w:r>
      <w:r w:rsidRPr="00AA681C">
        <w:rPr>
          <w:rFonts w:ascii="Times New Roman" w:eastAsia="Times New Roman" w:hAnsi="Times New Roman" w:cs="Times New Roman"/>
          <w:sz w:val="27"/>
          <w:szCs w:val="27"/>
        </w:rPr>
        <w:t xml:space="preserve">). </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5.8. 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5.8.1. </w:t>
      </w:r>
      <w:r>
        <w:rPr>
          <w:rFonts w:ascii="Times New Roman" w:eastAsia="Times New Roman" w:hAnsi="Times New Roman" w:cs="Times New Roman"/>
          <w:sz w:val="27"/>
          <w:szCs w:val="27"/>
        </w:rPr>
        <w:tab/>
        <w:t>П</w:t>
      </w:r>
      <w:r w:rsidRPr="00AA681C">
        <w:rPr>
          <w:rFonts w:ascii="Times New Roman" w:eastAsia="Times New Roman" w:hAnsi="Times New Roman" w:cs="Times New Roman"/>
          <w:sz w:val="27"/>
          <w:szCs w:val="27"/>
        </w:rPr>
        <w:t>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44107" w:rsidRPr="00AA681C" w:rsidRDefault="00F44107" w:rsidP="00F44107">
      <w:pPr>
        <w:spacing w:before="0" w:beforeAutospacing="0" w:after="0" w:afterAutospacing="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5.8.2. </w:t>
      </w:r>
      <w:r>
        <w:rPr>
          <w:rFonts w:ascii="Times New Roman" w:eastAsia="Times New Roman" w:hAnsi="Times New Roman" w:cs="Times New Roman"/>
          <w:sz w:val="27"/>
          <w:szCs w:val="27"/>
        </w:rPr>
        <w:tab/>
        <w:t>П</w:t>
      </w:r>
      <w:r w:rsidRPr="00AA681C">
        <w:rPr>
          <w:rFonts w:ascii="Times New Roman" w:eastAsia="Times New Roman" w:hAnsi="Times New Roman" w:cs="Times New Roman"/>
          <w:sz w:val="27"/>
          <w:szCs w:val="27"/>
        </w:rPr>
        <w:t>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44107"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5.9. 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 xml:space="preserve">Документы и внешние электронные носители информации, содержащие персональные данные, должны храниться в служебных помещениях в запираемых шкафах. </w:t>
      </w:r>
    </w:p>
    <w:p w:rsidR="00F44107" w:rsidRDefault="00F44107" w:rsidP="00F44107">
      <w:pPr>
        <w:spacing w:before="0" w:beforeAutospacing="0" w:after="0" w:afterAutospacing="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5.10. 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w:t>
      </w:r>
      <w:r>
        <w:rPr>
          <w:rFonts w:ascii="Times New Roman" w:eastAsia="Times New Roman" w:hAnsi="Times New Roman" w:cs="Times New Roman"/>
          <w:sz w:val="27"/>
          <w:szCs w:val="27"/>
        </w:rPr>
        <w:t>териальном носителе</w:t>
      </w:r>
      <w:r w:rsidRPr="00AA681C">
        <w:rPr>
          <w:rFonts w:ascii="Times New Roman" w:eastAsia="Times New Roman" w:hAnsi="Times New Roman" w:cs="Times New Roman"/>
          <w:sz w:val="27"/>
          <w:szCs w:val="27"/>
        </w:rPr>
        <w:t>.</w:t>
      </w: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p>
    <w:p w:rsidR="00F44107" w:rsidRPr="00C218AB" w:rsidRDefault="00F44107" w:rsidP="00F44107">
      <w:pPr>
        <w:pStyle w:val="a3"/>
        <w:numPr>
          <w:ilvl w:val="0"/>
          <w:numId w:val="1"/>
        </w:numPr>
        <w:spacing w:before="0" w:beforeAutospacing="0" w:after="0" w:afterAutospacing="0"/>
        <w:jc w:val="both"/>
        <w:rPr>
          <w:rFonts w:ascii="Times New Roman" w:eastAsia="Times New Roman" w:hAnsi="Times New Roman" w:cs="Times New Roman"/>
          <w:b/>
          <w:bCs/>
          <w:sz w:val="27"/>
        </w:rPr>
      </w:pPr>
      <w:r w:rsidRPr="00C218AB">
        <w:rPr>
          <w:rFonts w:ascii="Times New Roman" w:eastAsia="Times New Roman" w:hAnsi="Times New Roman" w:cs="Times New Roman"/>
          <w:b/>
          <w:bCs/>
          <w:sz w:val="27"/>
        </w:rPr>
        <w:t>Ответственность должностных лиц</w:t>
      </w:r>
    </w:p>
    <w:p w:rsidR="00F44107" w:rsidRPr="00C218AB" w:rsidRDefault="00F44107" w:rsidP="00F44107">
      <w:pPr>
        <w:pStyle w:val="a3"/>
        <w:spacing w:before="0" w:beforeAutospacing="0" w:after="0" w:afterAutospacing="0"/>
        <w:ind w:left="1065"/>
        <w:jc w:val="both"/>
        <w:rPr>
          <w:rFonts w:ascii="Times New Roman" w:eastAsia="Times New Roman" w:hAnsi="Times New Roman" w:cs="Times New Roman"/>
          <w:sz w:val="24"/>
          <w:szCs w:val="24"/>
        </w:rPr>
      </w:pPr>
    </w:p>
    <w:p w:rsidR="00F44107" w:rsidRPr="00AA681C" w:rsidRDefault="00F44107" w:rsidP="00F44107">
      <w:pPr>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6.1. </w:t>
      </w:r>
      <w:r>
        <w:rPr>
          <w:rFonts w:ascii="Times New Roman" w:eastAsia="Times New Roman" w:hAnsi="Times New Roman" w:cs="Times New Roman"/>
          <w:sz w:val="27"/>
          <w:szCs w:val="27"/>
        </w:rPr>
        <w:tab/>
      </w:r>
      <w:r w:rsidRPr="00AA681C">
        <w:rPr>
          <w:rFonts w:ascii="Times New Roman" w:eastAsia="Times New Roman" w:hAnsi="Times New Roman" w:cs="Times New Roman"/>
          <w:sz w:val="27"/>
          <w:szCs w:val="27"/>
        </w:rPr>
        <w:t>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w:t>
      </w:r>
      <w:r>
        <w:rPr>
          <w:rFonts w:ascii="Times New Roman" w:eastAsia="Times New Roman" w:hAnsi="Times New Roman" w:cs="Times New Roman"/>
          <w:sz w:val="27"/>
          <w:szCs w:val="27"/>
        </w:rPr>
        <w:t>,</w:t>
      </w:r>
      <w:r w:rsidRPr="00AA681C">
        <w:rPr>
          <w:rFonts w:ascii="Times New Roman" w:eastAsia="Times New Roman" w:hAnsi="Times New Roman" w:cs="Times New Roman"/>
          <w:sz w:val="27"/>
          <w:szCs w:val="27"/>
        </w:rPr>
        <w:t xml:space="preserve"> административную, гражданско-правовую или уголовную ответственность в соответствии с законодательством Российской Федерации.</w:t>
      </w:r>
    </w:p>
    <w:p w:rsidR="00C16AA3" w:rsidRDefault="00F44107" w:rsidP="008F02D3">
      <w:pPr>
        <w:jc w:val="both"/>
        <w:rPr>
          <w:rFonts w:ascii="Times New Roman" w:eastAsia="Times New Roman" w:hAnsi="Times New Roman" w:cs="Times New Roman"/>
          <w:sz w:val="28"/>
          <w:szCs w:val="28"/>
        </w:rPr>
      </w:pPr>
      <w:r w:rsidRPr="00AA681C">
        <w:rPr>
          <w:rFonts w:ascii="Times New Roman" w:eastAsia="Times New Roman" w:hAnsi="Times New Roman" w:cs="Times New Roman"/>
          <w:sz w:val="27"/>
          <w:szCs w:val="27"/>
        </w:rPr>
        <w:lastRenderedPageBreak/>
        <w:t> </w:t>
      </w:r>
      <w:bookmarkStart w:id="0" w:name="_GoBack"/>
      <w:bookmarkEnd w:id="0"/>
    </w:p>
    <w:p w:rsidR="00F44107" w:rsidRPr="0024579B" w:rsidRDefault="00F44107" w:rsidP="00F44107">
      <w:pPr>
        <w:spacing w:before="0" w:beforeAutospacing="0" w:after="0" w:afterAutospacing="0"/>
        <w:rPr>
          <w:rFonts w:ascii="Times New Roman" w:eastAsia="Times New Roman" w:hAnsi="Times New Roman" w:cs="Times New Roman"/>
          <w:sz w:val="28"/>
          <w:szCs w:val="28"/>
        </w:rPr>
      </w:pPr>
      <w:r w:rsidRPr="0024579B">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xml:space="preserve">№ </w:t>
      </w:r>
      <w:r w:rsidR="00267BF0">
        <w:rPr>
          <w:rFonts w:ascii="Times New Roman" w:eastAsia="Times New Roman" w:hAnsi="Times New Roman" w:cs="Times New Roman"/>
          <w:sz w:val="28"/>
          <w:szCs w:val="28"/>
        </w:rPr>
        <w:t>1</w:t>
      </w:r>
    </w:p>
    <w:p w:rsidR="00F44107" w:rsidRPr="00AA681C" w:rsidRDefault="00F44107" w:rsidP="00F44107">
      <w:pPr>
        <w:tabs>
          <w:tab w:val="left" w:pos="709"/>
        </w:tabs>
        <w:spacing w:before="0" w:beforeAutospacing="0"/>
        <w:rPr>
          <w:rFonts w:ascii="Times New Roman" w:eastAsia="Times New Roman" w:hAnsi="Times New Roman" w:cs="Times New Roman"/>
          <w:sz w:val="24"/>
          <w:szCs w:val="24"/>
        </w:rPr>
      </w:pP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Начат «____» __________ ______г.</w:t>
      </w:r>
    </w:p>
    <w:p w:rsidR="00F44107" w:rsidRPr="00AA681C" w:rsidRDefault="00F44107" w:rsidP="00F44107">
      <w:pP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Окончен «___» _________ _____ г.</w:t>
      </w:r>
    </w:p>
    <w:p w:rsidR="00F44107" w:rsidRPr="00AA681C" w:rsidRDefault="00F44107" w:rsidP="00F44107">
      <w:pP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sidRPr="00AA681C">
        <w:rPr>
          <w:rFonts w:ascii="Times New Roman" w:eastAsia="Times New Roman" w:hAnsi="Times New Roman" w:cs="Times New Roman"/>
          <w:sz w:val="27"/>
          <w:szCs w:val="27"/>
        </w:rPr>
        <w:t>На ___________ листах.     </w:t>
      </w: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jc w:val="both"/>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p w:rsidR="00F44107" w:rsidRPr="00AA681C" w:rsidRDefault="00F44107" w:rsidP="00F44107">
      <w:pPr>
        <w:jc w:val="center"/>
        <w:rPr>
          <w:rFonts w:ascii="Times New Roman" w:eastAsia="Times New Roman" w:hAnsi="Times New Roman" w:cs="Times New Roman"/>
          <w:sz w:val="24"/>
          <w:szCs w:val="24"/>
        </w:rPr>
      </w:pPr>
      <w:r w:rsidRPr="00AA681C">
        <w:rPr>
          <w:rFonts w:ascii="Times New Roman" w:eastAsia="Times New Roman" w:hAnsi="Times New Roman" w:cs="Times New Roman"/>
          <w:b/>
          <w:bCs/>
          <w:sz w:val="36"/>
        </w:rPr>
        <w:t>ЖУРНАЛ</w:t>
      </w:r>
    </w:p>
    <w:p w:rsidR="00F44107" w:rsidRPr="00AA681C" w:rsidRDefault="00F44107" w:rsidP="00F44107">
      <w:pPr>
        <w:jc w:val="center"/>
        <w:rPr>
          <w:rFonts w:ascii="Times New Roman" w:eastAsia="Times New Roman" w:hAnsi="Times New Roman" w:cs="Times New Roman"/>
          <w:sz w:val="24"/>
          <w:szCs w:val="24"/>
        </w:rPr>
      </w:pPr>
      <w:r w:rsidRPr="00AA681C">
        <w:rPr>
          <w:rFonts w:ascii="Times New Roman" w:eastAsia="Times New Roman" w:hAnsi="Times New Roman" w:cs="Times New Roman"/>
          <w:b/>
          <w:bCs/>
          <w:sz w:val="36"/>
        </w:rPr>
        <w:t xml:space="preserve">учёта </w:t>
      </w:r>
      <w:r w:rsidR="00DB6265">
        <w:rPr>
          <w:rFonts w:ascii="Times New Roman" w:eastAsia="Times New Roman" w:hAnsi="Times New Roman" w:cs="Times New Roman"/>
          <w:b/>
          <w:bCs/>
          <w:sz w:val="36"/>
        </w:rPr>
        <w:t xml:space="preserve">машинных и </w:t>
      </w:r>
      <w:r w:rsidRPr="00AA681C">
        <w:rPr>
          <w:rFonts w:ascii="Times New Roman" w:eastAsia="Times New Roman" w:hAnsi="Times New Roman" w:cs="Times New Roman"/>
          <w:b/>
          <w:bCs/>
          <w:sz w:val="36"/>
        </w:rPr>
        <w:t>электронных носителей персональных данных</w:t>
      </w:r>
    </w:p>
    <w:p w:rsidR="00F44107" w:rsidRPr="00AA681C" w:rsidRDefault="00F44107" w:rsidP="00F44107">
      <w:pPr>
        <w:jc w:val="center"/>
        <w:rPr>
          <w:rFonts w:ascii="Times New Roman" w:eastAsia="Times New Roman" w:hAnsi="Times New Roman" w:cs="Times New Roman"/>
          <w:sz w:val="24"/>
          <w:szCs w:val="24"/>
        </w:rPr>
      </w:pPr>
      <w:r w:rsidRPr="00AA681C">
        <w:rPr>
          <w:rFonts w:ascii="Times New Roman" w:eastAsia="Times New Roman" w:hAnsi="Times New Roman" w:cs="Times New Roman"/>
          <w:b/>
          <w:bCs/>
          <w:sz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440"/>
        <w:gridCol w:w="2520"/>
        <w:gridCol w:w="2160"/>
        <w:gridCol w:w="1290"/>
        <w:gridCol w:w="1140"/>
      </w:tblGrid>
      <w:tr w:rsidR="00F44107" w:rsidRPr="00AA681C" w:rsidTr="00251E2B">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Учётный номер</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Дата постановки на учёт</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Вид электронного носителя, место его хранения (размещения)</w:t>
            </w:r>
          </w:p>
        </w:tc>
        <w:tc>
          <w:tcPr>
            <w:tcW w:w="4590" w:type="dxa"/>
            <w:gridSpan w:val="3"/>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Ответственный за использование и хранение</w:t>
            </w:r>
          </w:p>
        </w:tc>
      </w:tr>
      <w:tr w:rsidR="00F44107" w:rsidRPr="00AA681C" w:rsidTr="00251E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spacing w:after="0"/>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spacing w:after="0"/>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spacing w:after="0"/>
              <w:jc w:val="center"/>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ФИО</w:t>
            </w:r>
          </w:p>
        </w:tc>
        <w:tc>
          <w:tcPr>
            <w:tcW w:w="1290" w:type="dxa"/>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подпись</w:t>
            </w:r>
          </w:p>
        </w:tc>
        <w:tc>
          <w:tcPr>
            <w:tcW w:w="1140" w:type="dxa"/>
            <w:tcBorders>
              <w:top w:val="outset" w:sz="6" w:space="0" w:color="auto"/>
              <w:left w:val="outset" w:sz="6" w:space="0" w:color="auto"/>
              <w:bottom w:val="outset" w:sz="6" w:space="0" w:color="auto"/>
              <w:right w:val="outset" w:sz="6" w:space="0" w:color="auto"/>
            </w:tcBorders>
            <w:vAlign w:val="center"/>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дата</w:t>
            </w:r>
          </w:p>
        </w:tc>
      </w:tr>
      <w:tr w:rsidR="00F44107" w:rsidRPr="00AA681C" w:rsidTr="00251E2B">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1</w:t>
            </w:r>
          </w:p>
        </w:tc>
        <w:tc>
          <w:tcPr>
            <w:tcW w:w="144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2</w:t>
            </w:r>
          </w:p>
        </w:tc>
        <w:tc>
          <w:tcPr>
            <w:tcW w:w="252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3</w:t>
            </w:r>
          </w:p>
        </w:tc>
        <w:tc>
          <w:tcPr>
            <w:tcW w:w="216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4</w:t>
            </w:r>
          </w:p>
        </w:tc>
        <w:tc>
          <w:tcPr>
            <w:tcW w:w="129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5</w:t>
            </w:r>
          </w:p>
        </w:tc>
        <w:tc>
          <w:tcPr>
            <w:tcW w:w="114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6</w:t>
            </w:r>
          </w:p>
        </w:tc>
      </w:tr>
      <w:tr w:rsidR="00F44107" w:rsidRPr="00AA681C" w:rsidTr="00251E2B">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144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252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216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129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c>
          <w:tcPr>
            <w:tcW w:w="1140" w:type="dxa"/>
            <w:tcBorders>
              <w:top w:val="outset" w:sz="6" w:space="0" w:color="auto"/>
              <w:left w:val="outset" w:sz="6" w:space="0" w:color="auto"/>
              <w:bottom w:val="outset" w:sz="6" w:space="0" w:color="auto"/>
              <w:right w:val="outset" w:sz="6" w:space="0" w:color="auto"/>
            </w:tcBorders>
            <w:hideMark/>
          </w:tcPr>
          <w:p w:rsidR="00F44107" w:rsidRPr="00AA681C" w:rsidRDefault="00F44107" w:rsidP="00251E2B">
            <w:pPr>
              <w:jc w:val="center"/>
              <w:rPr>
                <w:rFonts w:ascii="Times New Roman" w:eastAsia="Times New Roman" w:hAnsi="Times New Roman" w:cs="Times New Roman"/>
                <w:sz w:val="24"/>
                <w:szCs w:val="24"/>
              </w:rPr>
            </w:pPr>
            <w:r w:rsidRPr="00AA681C">
              <w:rPr>
                <w:rFonts w:ascii="Times New Roman" w:eastAsia="Times New Roman" w:hAnsi="Times New Roman" w:cs="Times New Roman"/>
                <w:sz w:val="27"/>
                <w:szCs w:val="27"/>
              </w:rPr>
              <w:t> </w:t>
            </w:r>
          </w:p>
        </w:tc>
      </w:tr>
    </w:tbl>
    <w:p w:rsidR="00F44107" w:rsidRPr="00AA681C" w:rsidRDefault="00F44107" w:rsidP="00F44107">
      <w:pPr>
        <w:jc w:val="center"/>
        <w:rPr>
          <w:rFonts w:ascii="Times New Roman" w:eastAsia="Times New Roman" w:hAnsi="Times New Roman" w:cs="Times New Roman"/>
          <w:sz w:val="24"/>
          <w:szCs w:val="24"/>
        </w:rPr>
      </w:pPr>
      <w:r w:rsidRPr="00AA681C">
        <w:rPr>
          <w:rFonts w:ascii="Times New Roman" w:eastAsia="Times New Roman" w:hAnsi="Times New Roman" w:cs="Times New Roman"/>
          <w:b/>
          <w:bCs/>
          <w:sz w:val="27"/>
        </w:rPr>
        <w:t> </w:t>
      </w:r>
    </w:p>
    <w:sectPr w:rsidR="00F44107" w:rsidRPr="00AA681C" w:rsidSect="008F02D3">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276F0"/>
    <w:multiLevelType w:val="multilevel"/>
    <w:tmpl w:val="A3B6F7C8"/>
    <w:lvl w:ilvl="0">
      <w:start w:val="1"/>
      <w:numFmt w:val="decimal"/>
      <w:lvlText w:val="%1."/>
      <w:lvlJc w:val="left"/>
      <w:pPr>
        <w:ind w:left="1065" w:hanging="705"/>
      </w:pPr>
      <w:rPr>
        <w:rFonts w:hint="default"/>
      </w:rPr>
    </w:lvl>
    <w:lvl w:ilvl="1">
      <w:start w:val="1"/>
      <w:numFmt w:val="decimal"/>
      <w:isLgl/>
      <w:lvlText w:val="%1.%2."/>
      <w:lvlJc w:val="left"/>
      <w:pPr>
        <w:ind w:left="780" w:hanging="4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080" w:hanging="72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440" w:hanging="108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1800" w:hanging="1440"/>
      </w:pPr>
      <w:rPr>
        <w:rFonts w:hint="default"/>
        <w:sz w:val="27"/>
      </w:rPr>
    </w:lvl>
    <w:lvl w:ilvl="8">
      <w:start w:val="1"/>
      <w:numFmt w:val="decimal"/>
      <w:isLgl/>
      <w:lvlText w:val="%1.%2.%3.%4.%5.%6.%7.%8.%9."/>
      <w:lvlJc w:val="left"/>
      <w:pPr>
        <w:ind w:left="2160" w:hanging="1800"/>
      </w:pPr>
      <w:rPr>
        <w:rFonts w:hint="default"/>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44107"/>
    <w:rsid w:val="00181166"/>
    <w:rsid w:val="00267BF0"/>
    <w:rsid w:val="002C357B"/>
    <w:rsid w:val="00730D5A"/>
    <w:rsid w:val="008F02D3"/>
    <w:rsid w:val="00915180"/>
    <w:rsid w:val="00925FCA"/>
    <w:rsid w:val="00B265EB"/>
    <w:rsid w:val="00C16AA3"/>
    <w:rsid w:val="00DA15EA"/>
    <w:rsid w:val="00DB6265"/>
    <w:rsid w:val="00F0283A"/>
    <w:rsid w:val="00F44107"/>
    <w:rsid w:val="00F9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C031"/>
  <w15:docId w15:val="{9EC33B3A-9855-4DC8-8AF5-05D1AA30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07"/>
    <w:pPr>
      <w:spacing w:before="100" w:beforeAutospacing="1" w:after="100" w:afterAutospacing="1" w:line="240" w:lineRule="auto"/>
      <w:jc w:val="righ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107"/>
    <w:pPr>
      <w:ind w:left="720"/>
      <w:contextualSpacing/>
    </w:pPr>
  </w:style>
  <w:style w:type="paragraph" w:styleId="a4">
    <w:name w:val="Normal (Web)"/>
    <w:basedOn w:val="a"/>
    <w:uiPriority w:val="99"/>
    <w:semiHidden/>
    <w:unhideWhenUsed/>
    <w:rsid w:val="00730D5A"/>
    <w:pPr>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Toughbook</cp:lastModifiedBy>
  <cp:revision>10</cp:revision>
  <dcterms:created xsi:type="dcterms:W3CDTF">2015-01-27T18:23:00Z</dcterms:created>
  <dcterms:modified xsi:type="dcterms:W3CDTF">2025-01-15T10:33:00Z</dcterms:modified>
</cp:coreProperties>
</file>